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v:background id="_x0000_s1025" o:bwmode="white" fillcolor="#c6d9f1 [671]" o:targetscreensize="1024,768">
      <v:fill color2="#bfbfbf [2412]" angle="-45" type="gradient"/>
    </v:background>
  </w:background>
  <w:body>
    <w:p w:rsidR="00CC01B3" w:rsidRDefault="00CC01B3" w:rsidP="00CC01B3">
      <w:pPr>
        <w:pStyle w:val="NormalWeb"/>
        <w:spacing w:after="0" w:afterAutospacing="0"/>
        <w:ind w:left="69"/>
        <w:jc w:val="center"/>
        <w:rPr>
          <w:rFonts w:ascii="Arial" w:hAnsi="Arial" w:cs="Arial"/>
          <w:b/>
          <w:bCs/>
          <w:szCs w:val="20"/>
          <w:u w:val="single"/>
        </w:rPr>
      </w:pPr>
    </w:p>
    <w:p w:rsidR="00CC01B3" w:rsidRPr="00CC01B3" w:rsidRDefault="00CC01B3" w:rsidP="00CC01B3">
      <w:pPr>
        <w:pStyle w:val="NormalWeb"/>
        <w:spacing w:after="0" w:afterAutospacing="0" w:line="360" w:lineRule="auto"/>
        <w:ind w:left="69"/>
        <w:jc w:val="both"/>
        <w:rPr>
          <w:rStyle w:val="contenidos13"/>
          <w:rFonts w:ascii="Century Gothic" w:hAnsi="Century Gothic"/>
          <w:sz w:val="24"/>
          <w:szCs w:val="24"/>
        </w:rPr>
      </w:pPr>
      <w:r w:rsidRPr="00CC01B3">
        <w:rPr>
          <w:rFonts w:ascii="Century Gothic" w:hAnsi="Century Gothic" w:cs="Arial"/>
          <w:noProof/>
          <w:color w:val="000000"/>
          <w:sz w:val="24"/>
          <w:szCs w:val="24"/>
        </w:rPr>
        <w:drawing>
          <wp:anchor distT="0" distB="0" distL="114300" distR="114300" simplePos="0" relativeHeight="251658240" behindDoc="0" locked="0" layoutInCell="1" allowOverlap="1" wp14:anchorId="18396BFC" wp14:editId="6DF0695A">
            <wp:simplePos x="0" y="0"/>
            <wp:positionH relativeFrom="column">
              <wp:posOffset>-95885</wp:posOffset>
            </wp:positionH>
            <wp:positionV relativeFrom="paragraph">
              <wp:posOffset>146685</wp:posOffset>
            </wp:positionV>
            <wp:extent cx="2004060" cy="1453515"/>
            <wp:effectExtent l="0" t="190500" r="0" b="737235"/>
            <wp:wrapSquare wrapText="bothSides"/>
            <wp:docPr id="3" name="Imagen 3" descr="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60" cy="145351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perspectiveContrastingRightFacing"/>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Pr="00CC01B3">
        <w:rPr>
          <w:rStyle w:val="contenidos13"/>
          <w:rFonts w:ascii="Century Gothic" w:hAnsi="Century Gothic"/>
          <w:sz w:val="24"/>
          <w:szCs w:val="24"/>
        </w:rPr>
        <w:t>El no poner ningún tipo de límites al comportamiento del niño trae indeseadas consecuencias, y este podría ser el perfil de un niño al que no se le han puesto los límites adecuados.</w:t>
      </w:r>
    </w:p>
    <w:p w:rsidR="00CC01B3" w:rsidRDefault="00CC01B3" w:rsidP="00CC01B3">
      <w:pPr>
        <w:pStyle w:val="NormalWeb"/>
        <w:spacing w:after="0" w:afterAutospacing="0" w:line="360" w:lineRule="auto"/>
        <w:jc w:val="both"/>
        <w:rPr>
          <w:rStyle w:val="contenidos13"/>
          <w:rFonts w:ascii="Century Gothic" w:hAnsi="Century Gothic"/>
          <w:sz w:val="24"/>
          <w:szCs w:val="24"/>
        </w:rPr>
      </w:pPr>
      <w:r w:rsidRPr="00CC01B3">
        <w:rPr>
          <w:rStyle w:val="contenidos13"/>
          <w:rFonts w:ascii="Century Gothic" w:hAnsi="Century Gothic"/>
          <w:sz w:val="24"/>
          <w:szCs w:val="24"/>
        </w:rPr>
        <w:t>Estas son las características del pequeño tirano:</w:t>
      </w:r>
    </w:p>
    <w:p w:rsidR="00CC01B3" w:rsidRPr="00CC01B3" w:rsidRDefault="00CC01B3" w:rsidP="00CC01B3">
      <w:pPr>
        <w:pStyle w:val="NormalWeb"/>
        <w:spacing w:after="0" w:afterAutospacing="0" w:line="360" w:lineRule="auto"/>
        <w:jc w:val="both"/>
        <w:rPr>
          <w:rStyle w:val="contenidos13"/>
          <w:rFonts w:ascii="Century Gothic" w:hAnsi="Century Gothic"/>
          <w:sz w:val="24"/>
          <w:szCs w:val="24"/>
        </w:rPr>
      </w:pPr>
    </w:p>
    <w:p w:rsidR="00CC01B3" w:rsidRPr="00CC01B3" w:rsidRDefault="00CC01B3" w:rsidP="00CC01B3">
      <w:pPr>
        <w:pStyle w:val="NormalWeb"/>
        <w:numPr>
          <w:ilvl w:val="0"/>
          <w:numId w:val="1"/>
        </w:numPr>
        <w:spacing w:after="0" w:afterAutospacing="0" w:line="360" w:lineRule="auto"/>
        <w:jc w:val="both"/>
        <w:rPr>
          <w:rStyle w:val="sumario12"/>
          <w:rFonts w:ascii="Century Gothic" w:hAnsi="Century Gothic"/>
          <w:sz w:val="24"/>
          <w:szCs w:val="24"/>
        </w:rPr>
      </w:pPr>
      <w:r w:rsidRPr="00CC01B3">
        <w:rPr>
          <w:rStyle w:val="sumario12"/>
          <w:rFonts w:ascii="Century Gothic" w:hAnsi="Century Gothic"/>
          <w:sz w:val="24"/>
          <w:szCs w:val="24"/>
        </w:rPr>
        <w:t>Tienen entre 3 y 18 años</w:t>
      </w:r>
    </w:p>
    <w:p w:rsidR="00CC01B3" w:rsidRPr="00CC01B3" w:rsidRDefault="00CC01B3" w:rsidP="00CC01B3">
      <w:pPr>
        <w:pStyle w:val="NormalWeb"/>
        <w:numPr>
          <w:ilvl w:val="0"/>
          <w:numId w:val="1"/>
        </w:numPr>
        <w:spacing w:after="0" w:afterAutospacing="0" w:line="360" w:lineRule="auto"/>
        <w:jc w:val="both"/>
        <w:rPr>
          <w:rStyle w:val="contenidos13"/>
          <w:rFonts w:ascii="Century Gothic" w:hAnsi="Century Gothic"/>
          <w:sz w:val="24"/>
          <w:szCs w:val="24"/>
        </w:rPr>
      </w:pPr>
      <w:r w:rsidRPr="00CC01B3">
        <w:rPr>
          <w:rStyle w:val="contenidos13"/>
          <w:rFonts w:ascii="Century Gothic" w:hAnsi="Century Gothic"/>
          <w:sz w:val="24"/>
          <w:szCs w:val="24"/>
        </w:rPr>
        <w:t>Suelen ser muy inteligentes, ´” espabilados “y manipuladores.</w:t>
      </w:r>
    </w:p>
    <w:p w:rsidR="00CC01B3" w:rsidRPr="00CC01B3" w:rsidRDefault="00CC01B3" w:rsidP="00CC01B3">
      <w:pPr>
        <w:pStyle w:val="NormalWeb"/>
        <w:numPr>
          <w:ilvl w:val="0"/>
          <w:numId w:val="1"/>
        </w:numPr>
        <w:spacing w:after="0" w:afterAutospacing="0" w:line="360" w:lineRule="auto"/>
        <w:jc w:val="both"/>
        <w:rPr>
          <w:rStyle w:val="contenidos13"/>
          <w:rFonts w:ascii="Century Gothic" w:hAnsi="Century Gothic"/>
          <w:sz w:val="24"/>
          <w:szCs w:val="24"/>
        </w:rPr>
      </w:pPr>
      <w:r w:rsidRPr="00CC01B3">
        <w:rPr>
          <w:rStyle w:val="contenidos13"/>
          <w:rFonts w:ascii="Century Gothic" w:hAnsi="Century Gothic"/>
          <w:sz w:val="24"/>
          <w:szCs w:val="24"/>
        </w:rPr>
        <w:t>Egocéntricos, egoístas, intolerantes y caprichosos.</w:t>
      </w:r>
    </w:p>
    <w:p w:rsidR="00CC01B3" w:rsidRPr="00CC01B3" w:rsidRDefault="00CC01B3" w:rsidP="00CC01B3">
      <w:pPr>
        <w:pStyle w:val="NormalWeb"/>
        <w:numPr>
          <w:ilvl w:val="0"/>
          <w:numId w:val="1"/>
        </w:numPr>
        <w:spacing w:after="0" w:afterAutospacing="0" w:line="360" w:lineRule="auto"/>
        <w:jc w:val="both"/>
        <w:rPr>
          <w:rStyle w:val="contenidos13"/>
          <w:rFonts w:ascii="Century Gothic" w:hAnsi="Century Gothic"/>
          <w:sz w:val="24"/>
          <w:szCs w:val="24"/>
          <w:u w:val="single"/>
        </w:rPr>
      </w:pPr>
      <w:r w:rsidRPr="00CC01B3">
        <w:rPr>
          <w:rStyle w:val="contenidos13"/>
          <w:rFonts w:ascii="Century Gothic" w:hAnsi="Century Gothic"/>
          <w:sz w:val="24"/>
          <w:szCs w:val="24"/>
        </w:rPr>
        <w:t xml:space="preserve">No toleran un “No”, siempre se les ha dicho sí. </w:t>
      </w:r>
    </w:p>
    <w:p w:rsidR="00CC01B3" w:rsidRPr="00CC01B3" w:rsidRDefault="00CC01B3" w:rsidP="00CC01B3">
      <w:pPr>
        <w:pStyle w:val="NormalWeb"/>
        <w:numPr>
          <w:ilvl w:val="0"/>
          <w:numId w:val="1"/>
        </w:numPr>
        <w:spacing w:after="0" w:afterAutospacing="0" w:line="360" w:lineRule="auto"/>
        <w:jc w:val="both"/>
        <w:rPr>
          <w:rStyle w:val="contenidos13"/>
          <w:rFonts w:ascii="Century Gothic" w:hAnsi="Century Gothic"/>
          <w:sz w:val="24"/>
          <w:szCs w:val="24"/>
          <w:u w:val="single"/>
        </w:rPr>
      </w:pPr>
      <w:r w:rsidRPr="00CC01B3">
        <w:rPr>
          <w:rStyle w:val="contenidos13"/>
          <w:rFonts w:ascii="Century Gothic" w:hAnsi="Century Gothic"/>
          <w:sz w:val="24"/>
          <w:szCs w:val="24"/>
        </w:rPr>
        <w:t xml:space="preserve">Mandan en casa; no piden, sino que exigen y amenazan, si no me compras, si no me das, si no me dejas. </w:t>
      </w:r>
    </w:p>
    <w:p w:rsidR="00CC01B3" w:rsidRPr="00CC01B3" w:rsidRDefault="00CC01B3" w:rsidP="00CC01B3">
      <w:pPr>
        <w:pStyle w:val="NormalWeb"/>
        <w:numPr>
          <w:ilvl w:val="0"/>
          <w:numId w:val="1"/>
        </w:numPr>
        <w:spacing w:after="0" w:afterAutospacing="0" w:line="360" w:lineRule="auto"/>
        <w:jc w:val="both"/>
        <w:rPr>
          <w:rStyle w:val="contenidos13"/>
          <w:rFonts w:ascii="Century Gothic" w:hAnsi="Century Gothic"/>
          <w:sz w:val="24"/>
          <w:szCs w:val="24"/>
          <w:u w:val="single"/>
        </w:rPr>
      </w:pPr>
      <w:r w:rsidRPr="00CC01B3">
        <w:rPr>
          <w:rStyle w:val="contenidos13"/>
          <w:rFonts w:ascii="Century Gothic" w:hAnsi="Century Gothic"/>
          <w:sz w:val="24"/>
          <w:szCs w:val="24"/>
        </w:rPr>
        <w:t>Se enfada frecuentemente y discute con los adultos a los que no suele respetar. Es rencoroso.</w:t>
      </w:r>
    </w:p>
    <w:p w:rsidR="00CC01B3" w:rsidRPr="00CC01B3" w:rsidRDefault="00CC01B3" w:rsidP="00CC01B3">
      <w:pPr>
        <w:pStyle w:val="NormalWeb"/>
        <w:numPr>
          <w:ilvl w:val="0"/>
          <w:numId w:val="1"/>
        </w:numPr>
        <w:spacing w:after="0" w:afterAutospacing="0" w:line="360" w:lineRule="auto"/>
        <w:jc w:val="both"/>
        <w:rPr>
          <w:rStyle w:val="contenidos13"/>
          <w:rFonts w:ascii="Century Gothic" w:hAnsi="Century Gothic"/>
          <w:sz w:val="24"/>
          <w:szCs w:val="24"/>
          <w:u w:val="single"/>
        </w:rPr>
      </w:pPr>
      <w:r w:rsidRPr="00CC01B3">
        <w:rPr>
          <w:rStyle w:val="contenidos13"/>
          <w:rFonts w:ascii="Century Gothic" w:hAnsi="Century Gothic"/>
          <w:sz w:val="24"/>
          <w:szCs w:val="24"/>
        </w:rPr>
        <w:t>Culpa a los demás de sus errores</w:t>
      </w:r>
    </w:p>
    <w:p w:rsidR="00CC01B3" w:rsidRPr="00CC01B3" w:rsidRDefault="00CC01B3" w:rsidP="00CC01B3">
      <w:pPr>
        <w:pStyle w:val="NormalWeb"/>
        <w:numPr>
          <w:ilvl w:val="0"/>
          <w:numId w:val="1"/>
        </w:numPr>
        <w:spacing w:after="0" w:afterAutospacing="0" w:line="360" w:lineRule="auto"/>
        <w:jc w:val="both"/>
        <w:rPr>
          <w:rStyle w:val="contenidos13"/>
          <w:rFonts w:ascii="Century Gothic" w:hAnsi="Century Gothic"/>
          <w:sz w:val="24"/>
          <w:szCs w:val="24"/>
          <w:u w:val="single"/>
        </w:rPr>
      </w:pPr>
      <w:r w:rsidRPr="00CC01B3">
        <w:rPr>
          <w:rStyle w:val="contenidos13"/>
          <w:rFonts w:ascii="Century Gothic" w:hAnsi="Century Gothic"/>
          <w:sz w:val="24"/>
          <w:szCs w:val="24"/>
        </w:rPr>
        <w:t>No toleran las frustraciones puesto que nunca se han enfrentado  a ella.</w:t>
      </w:r>
    </w:p>
    <w:p w:rsidR="00CC01B3" w:rsidRPr="00CC01B3" w:rsidRDefault="00CC01B3" w:rsidP="00CC01B3">
      <w:pPr>
        <w:pStyle w:val="NormalWeb"/>
        <w:numPr>
          <w:ilvl w:val="0"/>
          <w:numId w:val="1"/>
        </w:numPr>
        <w:spacing w:after="0" w:afterAutospacing="0" w:line="360" w:lineRule="auto"/>
        <w:jc w:val="both"/>
        <w:rPr>
          <w:rStyle w:val="contenidos13"/>
          <w:rFonts w:ascii="Century Gothic" w:hAnsi="Century Gothic"/>
          <w:sz w:val="24"/>
          <w:szCs w:val="24"/>
        </w:rPr>
      </w:pPr>
      <w:r w:rsidRPr="00CC01B3">
        <w:rPr>
          <w:rStyle w:val="contenidos13"/>
          <w:rFonts w:ascii="Century Gothic" w:hAnsi="Century Gothic"/>
          <w:sz w:val="24"/>
          <w:szCs w:val="24"/>
        </w:rPr>
        <w:t>Tienen todo lo que quieren,  sobretodo cosas, objetos, (coches fantásticos con 3 años, móvil con diez, la última consola, etc...). Son en realidad máquinas de comprar. De esta forma su autoestima está ligada a tener y poseer “quiero lo mismo que ese otro niño”.</w:t>
      </w:r>
    </w:p>
    <w:p w:rsidR="00CC01B3" w:rsidRPr="00CC01B3" w:rsidRDefault="00CC01B3" w:rsidP="00CC01B3">
      <w:pPr>
        <w:pStyle w:val="NormalWeb"/>
        <w:numPr>
          <w:ilvl w:val="0"/>
          <w:numId w:val="1"/>
        </w:numPr>
        <w:spacing w:after="0" w:afterAutospacing="0" w:line="360" w:lineRule="auto"/>
        <w:jc w:val="both"/>
        <w:rPr>
          <w:rStyle w:val="contenidos13"/>
          <w:rFonts w:ascii="Century Gothic" w:hAnsi="Century Gothic"/>
          <w:sz w:val="24"/>
          <w:szCs w:val="24"/>
        </w:rPr>
      </w:pPr>
      <w:r w:rsidRPr="00CC01B3">
        <w:rPr>
          <w:rStyle w:val="contenidos13"/>
          <w:rFonts w:ascii="Century Gothic" w:hAnsi="Century Gothic"/>
          <w:sz w:val="24"/>
          <w:szCs w:val="24"/>
        </w:rPr>
        <w:t xml:space="preserve">En realidad su máxima aspiración es estudiar para ser rico. </w:t>
      </w:r>
    </w:p>
    <w:p w:rsidR="00CC01B3" w:rsidRPr="00CC01B3" w:rsidRDefault="00CC01B3" w:rsidP="00CC01B3">
      <w:pPr>
        <w:pStyle w:val="NormalWeb"/>
        <w:spacing w:after="0" w:afterAutospacing="0" w:line="360" w:lineRule="auto"/>
        <w:jc w:val="both"/>
        <w:rPr>
          <w:rStyle w:val="contenidos13"/>
          <w:rFonts w:ascii="Century Gothic" w:hAnsi="Century Gothic"/>
          <w:sz w:val="24"/>
          <w:szCs w:val="24"/>
        </w:rPr>
      </w:pPr>
      <w:r>
        <w:rPr>
          <w:rFonts w:ascii="Century Gothic" w:hAnsi="Century Gothic" w:cs="Arial"/>
          <w:noProof/>
          <w:color w:val="000000"/>
          <w:sz w:val="24"/>
          <w:szCs w:val="24"/>
        </w:rPr>
        <w:lastRenderedPageBreak/>
        <w:drawing>
          <wp:anchor distT="0" distB="0" distL="114300" distR="114300" simplePos="0" relativeHeight="251661312" behindDoc="0" locked="0" layoutInCell="1" allowOverlap="1">
            <wp:simplePos x="0" y="0"/>
            <wp:positionH relativeFrom="column">
              <wp:posOffset>-1905</wp:posOffset>
            </wp:positionH>
            <wp:positionV relativeFrom="paragraph">
              <wp:posOffset>178435</wp:posOffset>
            </wp:positionV>
            <wp:extent cx="2027555" cy="1739265"/>
            <wp:effectExtent l="0" t="171450" r="0" b="83248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jpg"/>
                    <pic:cNvPicPr/>
                  </pic:nvPicPr>
                  <pic:blipFill>
                    <a:blip r:embed="rId9">
                      <a:extLst>
                        <a:ext uri="{28A0092B-C50C-407E-A947-70E740481C1C}">
                          <a14:useLocalDpi xmlns:a14="http://schemas.microsoft.com/office/drawing/2010/main" val="0"/>
                        </a:ext>
                      </a:extLst>
                    </a:blip>
                    <a:stretch>
                      <a:fillRect/>
                    </a:stretch>
                  </pic:blipFill>
                  <pic:spPr>
                    <a:xfrm>
                      <a:off x="0" y="0"/>
                      <a:ext cx="2027555" cy="173926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perspectiveContrastingRightFacing"/>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Pr="00CC01B3">
        <w:rPr>
          <w:rStyle w:val="contenidos13"/>
          <w:rFonts w:ascii="Century Gothic" w:hAnsi="Century Gothic"/>
          <w:sz w:val="24"/>
          <w:szCs w:val="24"/>
        </w:rPr>
        <w:t xml:space="preserve">Son niños en fin, que nunca tendrán lo suficiente, cuyas </w:t>
      </w:r>
      <w:r w:rsidRPr="00CC01B3">
        <w:rPr>
          <w:rFonts w:ascii="Century Gothic" w:hAnsi="Century Gothic" w:cs="Arial"/>
          <w:sz w:val="24"/>
          <w:szCs w:val="24"/>
        </w:rPr>
        <w:t>exigencias son cada vez más elevadas y donde las negativas serán cada vez vividas de forma peor</w:t>
      </w:r>
      <w:r w:rsidRPr="00CC01B3">
        <w:rPr>
          <w:rStyle w:val="sumario12"/>
          <w:rFonts w:ascii="Century Gothic" w:hAnsi="Century Gothic"/>
          <w:sz w:val="24"/>
          <w:szCs w:val="24"/>
        </w:rPr>
        <w:t>. Sus frases más frecuentes son: "Como yo digo que es así, es así", "lo quiero porque sí", "lo quiero ahora" y "si no me dejas...".</w:t>
      </w:r>
      <w:r w:rsidRPr="00CC01B3">
        <w:rPr>
          <w:rStyle w:val="contenidos13"/>
          <w:rFonts w:ascii="Century Gothic" w:hAnsi="Century Gothic"/>
          <w:sz w:val="24"/>
          <w:szCs w:val="24"/>
        </w:rPr>
        <w:t xml:space="preserve"> Si no se llega a controlar a  estos pequeños dictadores, se van a transformar en adultos violentos, apáticos, desorientados y desmotivados</w:t>
      </w:r>
    </w:p>
    <w:p w:rsidR="00CC01B3" w:rsidRPr="00CC01B3" w:rsidRDefault="00CC01B3" w:rsidP="00CC01B3">
      <w:pPr>
        <w:pStyle w:val="NormalWeb"/>
        <w:spacing w:after="0" w:afterAutospacing="0" w:line="360" w:lineRule="auto"/>
        <w:jc w:val="both"/>
        <w:rPr>
          <w:rStyle w:val="contenidos13"/>
          <w:rFonts w:ascii="Century Gothic" w:hAnsi="Century Gothic"/>
          <w:sz w:val="24"/>
          <w:szCs w:val="24"/>
        </w:rPr>
      </w:pPr>
      <w:r w:rsidRPr="00CC01B3">
        <w:rPr>
          <w:rStyle w:val="contenidos13"/>
          <w:rFonts w:ascii="Century Gothic" w:hAnsi="Century Gothic"/>
          <w:sz w:val="24"/>
          <w:szCs w:val="24"/>
        </w:rPr>
        <w:t>A veces el perfil es diferente, dependiendo del tipo de padres que hemos visto. Aquellos hijos de padres superprotectores pueden ser agresivos como hemos visto, pero también pueden desarrollar una personalidad tímida, inhibida, insegura, con la autoestima baja porque nunca se ha sentido seguros sin sus padres. No han tenido que enfrentarse a frustraciones, y no saben como hacerlo cuando realmente deben empezar a vivir por sí solos,  problemas que habitualmente vemos en clínica en la etapa de la adolescencia, que es por decirlo de algún modo, la etapa en la que se puede ver el resultado del estilo educativo de los padres.</w:t>
      </w:r>
      <w:r w:rsidRPr="00CC01B3">
        <w:rPr>
          <w:rFonts w:ascii="Century Gothic" w:hAnsi="Century Gothic" w:cs="Arial"/>
          <w:color w:val="000000"/>
          <w:sz w:val="24"/>
          <w:szCs w:val="24"/>
        </w:rPr>
        <w:t xml:space="preserve"> </w:t>
      </w:r>
    </w:p>
    <w:p w:rsidR="00CC01B3" w:rsidRPr="00CC01B3" w:rsidRDefault="00CC01B3" w:rsidP="00CC01B3">
      <w:pPr>
        <w:pStyle w:val="NormalWeb"/>
        <w:spacing w:after="0" w:afterAutospacing="0" w:line="360" w:lineRule="auto"/>
        <w:jc w:val="both"/>
        <w:rPr>
          <w:rStyle w:val="sumario12"/>
          <w:rFonts w:ascii="Century Gothic" w:hAnsi="Century Gothic"/>
          <w:sz w:val="24"/>
          <w:szCs w:val="24"/>
        </w:rPr>
      </w:pPr>
      <w:r w:rsidRPr="00CC01B3">
        <w:rPr>
          <w:rStyle w:val="contenidos13"/>
          <w:rFonts w:ascii="Century Gothic" w:hAnsi="Century Gothic"/>
          <w:sz w:val="24"/>
          <w:szCs w:val="24"/>
        </w:rPr>
        <w:t>Tanto unos como otros</w:t>
      </w:r>
      <w:r w:rsidRPr="00CC01B3">
        <w:rPr>
          <w:rStyle w:val="contenidos13"/>
          <w:rFonts w:ascii="Century Gothic" w:hAnsi="Century Gothic"/>
          <w:vanish/>
          <w:sz w:val="24"/>
          <w:szCs w:val="24"/>
        </w:rPr>
        <w:t>OttOoooo</w:t>
      </w:r>
      <w:r w:rsidRPr="00CC01B3">
        <w:rPr>
          <w:rStyle w:val="contenidos13"/>
          <w:rFonts w:ascii="Century Gothic" w:hAnsi="Century Gothic"/>
          <w:sz w:val="24"/>
          <w:szCs w:val="24"/>
        </w:rPr>
        <w:t>. La investigación demuestra que los chicos sin límites en la infancia pueden tener graves problemas de conducta y de aprendizaje en la escuela, tienen una adolescencia más conflictiva, y  no tienen un buen futuro desde el punto de vista emocional.</w:t>
      </w:r>
    </w:p>
    <w:p w:rsidR="00CC01B3" w:rsidRPr="00CC01B3" w:rsidRDefault="00CC01B3" w:rsidP="00CC01B3">
      <w:pPr>
        <w:pStyle w:val="NormalWeb"/>
        <w:spacing w:line="360" w:lineRule="auto"/>
        <w:jc w:val="center"/>
        <w:rPr>
          <w:rStyle w:val="sumario12"/>
          <w:rFonts w:ascii="Century Gothic" w:hAnsi="Century Gothic"/>
          <w:sz w:val="24"/>
          <w:szCs w:val="24"/>
        </w:rPr>
      </w:pPr>
    </w:p>
    <w:p w:rsidR="00CC01B3" w:rsidRPr="00CC01B3" w:rsidRDefault="00CC01B3" w:rsidP="00CC01B3">
      <w:pPr>
        <w:pStyle w:val="NormalWeb"/>
        <w:spacing w:line="360" w:lineRule="auto"/>
        <w:jc w:val="both"/>
        <w:rPr>
          <w:rFonts w:ascii="Century Gothic" w:hAnsi="Century Gothic" w:cs="Arial"/>
          <w:sz w:val="24"/>
          <w:szCs w:val="24"/>
        </w:rPr>
      </w:pPr>
      <w:r w:rsidRPr="00CC01B3">
        <w:rPr>
          <w:rStyle w:val="sumario12"/>
          <w:rFonts w:ascii="Century Gothic" w:hAnsi="Century Gothic"/>
          <w:sz w:val="24"/>
          <w:szCs w:val="24"/>
        </w:rPr>
        <w:t xml:space="preserve">Sin embargo y en el fondo, estos niños demandan otro tipo de atención y a veces su comportamiento es un grito de ayuda, niños que están desconcertados, que no tienen marcos de referencia y se sienten solos y </w:t>
      </w:r>
      <w:r w:rsidRPr="00CC01B3">
        <w:rPr>
          <w:rStyle w:val="sumario12"/>
          <w:rFonts w:ascii="Century Gothic" w:hAnsi="Century Gothic"/>
          <w:sz w:val="24"/>
          <w:szCs w:val="24"/>
        </w:rPr>
        <w:lastRenderedPageBreak/>
        <w:t xml:space="preserve">perdidos en el mundo, que llegan a creer en la interrelación entre cariño y </w:t>
      </w:r>
      <w:r w:rsidRPr="00CC01B3">
        <w:rPr>
          <w:rFonts w:ascii="Century Gothic" w:hAnsi="Century Gothic" w:cs="Arial"/>
          <w:b/>
          <w:bCs/>
          <w:noProof/>
          <w:sz w:val="24"/>
          <w:szCs w:val="24"/>
          <w:u w:val="single"/>
        </w:rPr>
        <w:drawing>
          <wp:anchor distT="0" distB="0" distL="114300" distR="114300" simplePos="0" relativeHeight="251660288" behindDoc="0" locked="0" layoutInCell="1" allowOverlap="1">
            <wp:simplePos x="0" y="0"/>
            <wp:positionH relativeFrom="column">
              <wp:posOffset>-1905</wp:posOffset>
            </wp:positionH>
            <wp:positionV relativeFrom="paragraph">
              <wp:posOffset>213360</wp:posOffset>
            </wp:positionV>
            <wp:extent cx="1699260" cy="1477010"/>
            <wp:effectExtent l="0" t="190500" r="0" b="313690"/>
            <wp:wrapSquare wrapText="bothSides"/>
            <wp:docPr id="2" name="Imagen 2" descr="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147701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ContrastingRightFacing"/>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r w:rsidRPr="00CC01B3">
        <w:rPr>
          <w:rStyle w:val="sumario12"/>
          <w:rFonts w:ascii="Century Gothic" w:hAnsi="Century Gothic"/>
          <w:sz w:val="24"/>
          <w:szCs w:val="24"/>
        </w:rPr>
        <w:t xml:space="preserve">regalos, porque eso es lo que les han enseñado. </w:t>
      </w:r>
      <w:r w:rsidRPr="00CC01B3">
        <w:rPr>
          <w:rFonts w:ascii="Century Gothic" w:hAnsi="Century Gothic" w:cs="Arial"/>
          <w:sz w:val="24"/>
          <w:szCs w:val="24"/>
        </w:rPr>
        <w:t xml:space="preserve">¿Cómo se sentiría uno si va de  noche por una carretera que no conoce,  sin señalamiento,  ni líneas pintadas en la calzada? Los límites siempre  son delimitaciones del camino,  son cercos que  protegen, que  dan seguridad. </w:t>
      </w:r>
    </w:p>
    <w:p w:rsidR="00CC01B3" w:rsidRPr="00CC01B3" w:rsidRDefault="00CC01B3" w:rsidP="00CC01B3">
      <w:pPr>
        <w:pStyle w:val="NormalWeb"/>
        <w:spacing w:line="360" w:lineRule="auto"/>
        <w:jc w:val="both"/>
        <w:rPr>
          <w:rFonts w:ascii="Century Gothic" w:hAnsi="Century Gothic" w:cs="Arial"/>
          <w:sz w:val="24"/>
          <w:szCs w:val="24"/>
        </w:rPr>
      </w:pPr>
      <w:r w:rsidRPr="00CC01B3">
        <w:rPr>
          <w:rFonts w:ascii="Century Gothic" w:hAnsi="Century Gothic" w:cs="Arial"/>
          <w:sz w:val="24"/>
          <w:szCs w:val="24"/>
        </w:rPr>
        <w:t>Creo que ha quedado claro que los límites son necesarios. Sin embargo estoy segura de que no está en la mente de los padres, el educar a los niños sin ningún tipo de control. Aquellos que desgraciadamente lo hacen conscientemente suelen ser padres con trastornos patológicos que no son el objetivo de esta información.</w:t>
      </w:r>
      <w:bookmarkStart w:id="0" w:name="_GoBack"/>
      <w:bookmarkEnd w:id="0"/>
    </w:p>
    <w:p w:rsidR="00CC01B3" w:rsidRDefault="00CC01B3" w:rsidP="00CC01B3">
      <w:pPr>
        <w:pStyle w:val="NormalWeb"/>
        <w:spacing w:line="360" w:lineRule="auto"/>
        <w:jc w:val="both"/>
        <w:rPr>
          <w:rFonts w:ascii="Century Gothic" w:hAnsi="Century Gothic" w:cs="Arial"/>
          <w:sz w:val="24"/>
          <w:szCs w:val="24"/>
        </w:rPr>
      </w:pPr>
      <w:r w:rsidRPr="00CC01B3">
        <w:rPr>
          <w:rFonts w:ascii="Century Gothic" w:hAnsi="Century Gothic" w:cs="Arial"/>
          <w:sz w:val="24"/>
          <w:szCs w:val="24"/>
        </w:rPr>
        <w:t>Entonces... Si realmente tratamos de educar correctamente a nuestros hijos, con una cierta norma</w:t>
      </w:r>
      <w:r>
        <w:rPr>
          <w:rFonts w:ascii="Century Gothic" w:hAnsi="Century Gothic" w:cs="Arial"/>
          <w:sz w:val="24"/>
          <w:szCs w:val="24"/>
        </w:rPr>
        <w:t xml:space="preserve">  </w:t>
      </w:r>
      <w:r w:rsidRPr="00CC01B3">
        <w:rPr>
          <w:rFonts w:ascii="Century Gothic" w:hAnsi="Century Gothic" w:cs="Arial"/>
          <w:sz w:val="24"/>
          <w:szCs w:val="24"/>
        </w:rPr>
        <w:t>¿Qué es lo que falla? Veamos los errores más comunes cuando tratamos de imponer límites.</w:t>
      </w:r>
    </w:p>
    <w:p w:rsidR="00EC5112" w:rsidRPr="00CC01B3" w:rsidRDefault="00EC5112" w:rsidP="00CC01B3">
      <w:pPr>
        <w:pStyle w:val="NormalWeb"/>
        <w:spacing w:line="360" w:lineRule="auto"/>
        <w:jc w:val="both"/>
        <w:rPr>
          <w:rFonts w:ascii="Century Gothic" w:hAnsi="Century Gothic" w:cs="Arial"/>
          <w:sz w:val="24"/>
          <w:szCs w:val="24"/>
        </w:rPr>
      </w:pPr>
    </w:p>
    <w:p w:rsidR="00EC5112" w:rsidRDefault="00EC5112" w:rsidP="00EC5112">
      <w:pPr>
        <w:pStyle w:val="NormalWeb"/>
        <w:spacing w:after="0" w:afterAutospacing="0"/>
        <w:rPr>
          <w:rFonts w:ascii="Arial" w:hAnsi="Arial" w:cs="Arial"/>
          <w:b/>
          <w:bCs/>
          <w:u w:val="single"/>
        </w:rPr>
      </w:pPr>
      <w:r>
        <w:rPr>
          <w:rFonts w:ascii="Arial" w:hAnsi="Arial" w:cs="Arial"/>
          <w:b/>
          <w:bCs/>
          <w:u w:val="single"/>
        </w:rPr>
        <w:t>BIBLIOGRAFÍA RECOMENDADA:</w:t>
      </w:r>
    </w:p>
    <w:p w:rsidR="00EC5112" w:rsidRDefault="00EC5112" w:rsidP="00EC5112">
      <w:pPr>
        <w:pStyle w:val="NormalWeb"/>
        <w:spacing w:after="0" w:afterAutospacing="0"/>
        <w:rPr>
          <w:rFonts w:ascii="Arial" w:hAnsi="Arial" w:cs="Arial"/>
          <w:b/>
          <w:bCs/>
          <w:u w:val="single"/>
        </w:rPr>
      </w:pPr>
    </w:p>
    <w:p w:rsidR="00EC5112" w:rsidRPr="00664B6F" w:rsidRDefault="00EC5112" w:rsidP="00EC5112">
      <w:pPr>
        <w:numPr>
          <w:ilvl w:val="0"/>
          <w:numId w:val="2"/>
        </w:numPr>
        <w:spacing w:before="100" w:beforeAutospacing="1" w:after="240"/>
        <w:rPr>
          <w:rFonts w:ascii="Arial" w:hAnsi="Arial" w:cs="Arial"/>
        </w:rPr>
      </w:pPr>
      <w:r>
        <w:rPr>
          <w:rFonts w:ascii="Arial" w:hAnsi="Arial" w:cs="Arial"/>
        </w:rPr>
        <w:t>www.isabelmenendez.com</w:t>
      </w:r>
    </w:p>
    <w:p w:rsidR="00EC5112" w:rsidRDefault="00EC5112" w:rsidP="00EC5112">
      <w:pPr>
        <w:numPr>
          <w:ilvl w:val="0"/>
          <w:numId w:val="2"/>
        </w:numPr>
        <w:spacing w:before="100" w:beforeAutospacing="1" w:after="240"/>
        <w:rPr>
          <w:rFonts w:ascii="Arial" w:hAnsi="Arial" w:cs="Arial"/>
        </w:rPr>
      </w:pPr>
      <w:r>
        <w:rPr>
          <w:rFonts w:ascii="Arial" w:hAnsi="Arial" w:cs="Arial"/>
          <w:b/>
          <w:bCs/>
          <w:color w:val="000000"/>
          <w:szCs w:val="20"/>
        </w:rPr>
        <w:t xml:space="preserve">Cómo hablar para que sus hijos le escuchen y cómo escuchar para que sus hijos le hablen </w:t>
      </w:r>
      <w:r>
        <w:rPr>
          <w:rFonts w:ascii="Arial" w:hAnsi="Arial" w:cs="Arial"/>
          <w:color w:val="000000"/>
          <w:szCs w:val="15"/>
        </w:rPr>
        <w:t>Por A. Faber y E. Mazlish ;Editorial Medici.</w:t>
      </w:r>
    </w:p>
    <w:p w:rsidR="00EC5112" w:rsidRDefault="00EC5112" w:rsidP="00EC5112">
      <w:pPr>
        <w:numPr>
          <w:ilvl w:val="0"/>
          <w:numId w:val="2"/>
        </w:numPr>
        <w:spacing w:before="100" w:beforeAutospacing="1" w:after="240"/>
        <w:rPr>
          <w:rFonts w:ascii="Arial" w:hAnsi="Arial" w:cs="Arial"/>
        </w:rPr>
      </w:pPr>
      <w:r>
        <w:rPr>
          <w:rFonts w:ascii="Arial" w:hAnsi="Arial" w:cs="Arial"/>
          <w:b/>
          <w:bCs/>
          <w:szCs w:val="20"/>
        </w:rPr>
        <w:t xml:space="preserve">El arte de ser padres </w:t>
      </w:r>
      <w:r>
        <w:rPr>
          <w:rFonts w:ascii="Arial" w:hAnsi="Arial" w:cs="Arial"/>
          <w:szCs w:val="15"/>
        </w:rPr>
        <w:t>Por Miguel Ángel Conesa Ferrer ; Editorial Edaf.</w:t>
      </w:r>
    </w:p>
    <w:p w:rsidR="00EC5112" w:rsidRDefault="00EC5112" w:rsidP="00EC5112">
      <w:pPr>
        <w:numPr>
          <w:ilvl w:val="0"/>
          <w:numId w:val="2"/>
        </w:numPr>
        <w:spacing w:before="100" w:beforeAutospacing="1" w:after="240"/>
        <w:rPr>
          <w:rFonts w:ascii="Arial" w:hAnsi="Arial" w:cs="Arial"/>
        </w:rPr>
      </w:pPr>
      <w:r>
        <w:rPr>
          <w:rFonts w:ascii="Arial" w:hAnsi="Arial" w:cs="Arial"/>
          <w:szCs w:val="15"/>
        </w:rPr>
        <w:t xml:space="preserve"> </w:t>
      </w:r>
      <w:r>
        <w:rPr>
          <w:rFonts w:ascii="Arial" w:hAnsi="Arial" w:cs="Arial"/>
          <w:b/>
          <w:bCs/>
          <w:szCs w:val="20"/>
        </w:rPr>
        <w:t xml:space="preserve">Decir "no" .  </w:t>
      </w:r>
      <w:r>
        <w:rPr>
          <w:rFonts w:ascii="Arial" w:hAnsi="Arial" w:cs="Arial"/>
          <w:szCs w:val="15"/>
        </w:rPr>
        <w:t xml:space="preserve">Por Asha Phillips  ; </w:t>
      </w:r>
      <w:r>
        <w:rPr>
          <w:rFonts w:ascii="Arial" w:hAnsi="Arial" w:cs="Arial"/>
        </w:rPr>
        <w:t>Editorial Plaza y Janés.</w:t>
      </w:r>
    </w:p>
    <w:p w:rsidR="00EC5112" w:rsidRDefault="00EC5112" w:rsidP="00EC5112">
      <w:pPr>
        <w:numPr>
          <w:ilvl w:val="0"/>
          <w:numId w:val="2"/>
        </w:numPr>
        <w:spacing w:before="100" w:beforeAutospacing="1" w:after="240"/>
        <w:rPr>
          <w:rFonts w:ascii="Arial" w:hAnsi="Arial" w:cs="Arial"/>
        </w:rPr>
      </w:pPr>
      <w:r>
        <w:rPr>
          <w:rFonts w:ascii="Arial" w:hAnsi="Arial" w:cs="Arial"/>
          <w:b/>
          <w:bCs/>
          <w:szCs w:val="15"/>
        </w:rPr>
        <w:t>www.psicologoinfantil. com</w:t>
      </w:r>
    </w:p>
    <w:p w:rsidR="00EC5112" w:rsidRDefault="00EC5112" w:rsidP="00EC5112">
      <w:pPr>
        <w:numPr>
          <w:ilvl w:val="0"/>
          <w:numId w:val="2"/>
        </w:numPr>
        <w:spacing w:before="100" w:beforeAutospacing="1" w:after="240"/>
        <w:rPr>
          <w:rFonts w:ascii="Arial" w:hAnsi="Arial" w:cs="Arial"/>
          <w:b/>
          <w:bCs/>
        </w:rPr>
      </w:pPr>
      <w:r>
        <w:rPr>
          <w:rFonts w:ascii="Arial" w:hAnsi="Arial" w:cs="Arial"/>
          <w:b/>
          <w:bCs/>
          <w:szCs w:val="15"/>
        </w:rPr>
        <w:t>www.solohijos.com</w:t>
      </w:r>
      <w:r>
        <w:rPr>
          <w:rFonts w:ascii="Arial" w:hAnsi="Arial" w:cs="Arial"/>
          <w:b/>
          <w:bCs/>
          <w:szCs w:val="15"/>
        </w:rPr>
        <w:br/>
      </w:r>
      <w:r>
        <w:rPr>
          <w:rFonts w:ascii="Arial" w:hAnsi="Arial" w:cs="Arial"/>
          <w:b/>
          <w:bCs/>
        </w:rPr>
        <w:t xml:space="preserve"> </w:t>
      </w:r>
    </w:p>
    <w:p w:rsidR="00CC01B3" w:rsidRPr="00CC01B3" w:rsidRDefault="00CC01B3" w:rsidP="00CC01B3">
      <w:pPr>
        <w:pStyle w:val="NormalWeb"/>
        <w:spacing w:line="360" w:lineRule="auto"/>
        <w:jc w:val="both"/>
        <w:rPr>
          <w:rFonts w:ascii="Century Gothic" w:hAnsi="Century Gothic" w:cs="Arial"/>
          <w:sz w:val="24"/>
          <w:szCs w:val="24"/>
        </w:rPr>
      </w:pPr>
    </w:p>
    <w:p w:rsidR="00CC01B3" w:rsidRPr="00CC01B3" w:rsidRDefault="00CC01B3" w:rsidP="00CC01B3">
      <w:pPr>
        <w:pStyle w:val="NormalWeb"/>
        <w:spacing w:line="360" w:lineRule="auto"/>
        <w:jc w:val="center"/>
        <w:rPr>
          <w:rFonts w:ascii="Century Gothic" w:hAnsi="Century Gothic" w:cs="Arial"/>
          <w:b/>
          <w:bCs/>
          <w:sz w:val="24"/>
          <w:szCs w:val="24"/>
          <w:u w:val="single"/>
        </w:rPr>
      </w:pPr>
    </w:p>
    <w:p w:rsidR="00B327A2" w:rsidRPr="00CC01B3" w:rsidRDefault="00B327A2" w:rsidP="00CC01B3">
      <w:pPr>
        <w:spacing w:line="360" w:lineRule="auto"/>
        <w:rPr>
          <w:rFonts w:ascii="Century Gothic" w:hAnsi="Century Gothic"/>
          <w:sz w:val="24"/>
          <w:szCs w:val="24"/>
        </w:rPr>
      </w:pPr>
    </w:p>
    <w:sectPr w:rsidR="00B327A2" w:rsidRPr="00CC01B3">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EC" w:rsidRDefault="00C42DEC" w:rsidP="00EC5112">
      <w:pPr>
        <w:spacing w:after="0" w:line="240" w:lineRule="auto"/>
      </w:pPr>
      <w:r>
        <w:separator/>
      </w:r>
    </w:p>
  </w:endnote>
  <w:endnote w:type="continuationSeparator" w:id="0">
    <w:p w:rsidR="00C42DEC" w:rsidRDefault="00C42DEC" w:rsidP="00EC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12" w:rsidRDefault="00EC51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12" w:rsidRDefault="00EC51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12" w:rsidRDefault="00EC51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EC" w:rsidRDefault="00C42DEC" w:rsidP="00EC5112">
      <w:pPr>
        <w:spacing w:after="0" w:line="240" w:lineRule="auto"/>
      </w:pPr>
      <w:r>
        <w:separator/>
      </w:r>
    </w:p>
  </w:footnote>
  <w:footnote w:type="continuationSeparator" w:id="0">
    <w:p w:rsidR="00C42DEC" w:rsidRDefault="00C42DEC" w:rsidP="00EC5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12" w:rsidRDefault="00EC51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230789"/>
      <w:docPartObj>
        <w:docPartGallery w:val="Page Numbers (Top of Page)"/>
        <w:docPartUnique/>
      </w:docPartObj>
    </w:sdtPr>
    <w:sdtEndPr/>
    <w:sdtContent>
      <w:p w:rsidR="00EC5112" w:rsidRDefault="00EC5112">
        <w:pPr>
          <w:pStyle w:val="Encabezado"/>
          <w:jc w:val="right"/>
        </w:pPr>
        <w:r>
          <w:fldChar w:fldCharType="begin"/>
        </w:r>
        <w:r>
          <w:instrText>PAGE   \* MERGEFORMAT</w:instrText>
        </w:r>
        <w:r>
          <w:fldChar w:fldCharType="separate"/>
        </w:r>
        <w:r w:rsidR="00717747" w:rsidRPr="00717747">
          <w:rPr>
            <w:noProof/>
            <w:lang w:val="es-ES"/>
          </w:rPr>
          <w:t>1</w:t>
        </w:r>
        <w:r>
          <w:fldChar w:fldCharType="end"/>
        </w:r>
      </w:p>
    </w:sdtContent>
  </w:sdt>
  <w:p w:rsidR="00EC5112" w:rsidRDefault="00EC51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12" w:rsidRDefault="00EC51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C7B"/>
    <w:multiLevelType w:val="hybridMultilevel"/>
    <w:tmpl w:val="47DC3B3E"/>
    <w:lvl w:ilvl="0" w:tplc="295C169A">
      <w:start w:val="1"/>
      <w:numFmt w:val="bullet"/>
      <w:lvlText w:val=""/>
      <w:lvlJc w:val="left"/>
      <w:pPr>
        <w:tabs>
          <w:tab w:val="num" w:pos="720"/>
        </w:tabs>
        <w:ind w:left="720" w:hanging="360"/>
      </w:pPr>
      <w:rPr>
        <w:rFonts w:ascii="Symbol" w:hAnsi="Symbol" w:hint="default"/>
        <w:sz w:val="20"/>
      </w:rPr>
    </w:lvl>
    <w:lvl w:ilvl="1" w:tplc="654460BA" w:tentative="1">
      <w:start w:val="1"/>
      <w:numFmt w:val="bullet"/>
      <w:lvlText w:val="o"/>
      <w:lvlJc w:val="left"/>
      <w:pPr>
        <w:tabs>
          <w:tab w:val="num" w:pos="1440"/>
        </w:tabs>
        <w:ind w:left="1440" w:hanging="360"/>
      </w:pPr>
      <w:rPr>
        <w:rFonts w:ascii="Courier New" w:hAnsi="Courier New" w:hint="default"/>
        <w:sz w:val="20"/>
      </w:rPr>
    </w:lvl>
    <w:lvl w:ilvl="2" w:tplc="1C067CD0" w:tentative="1">
      <w:start w:val="1"/>
      <w:numFmt w:val="bullet"/>
      <w:lvlText w:val=""/>
      <w:lvlJc w:val="left"/>
      <w:pPr>
        <w:tabs>
          <w:tab w:val="num" w:pos="2160"/>
        </w:tabs>
        <w:ind w:left="2160" w:hanging="360"/>
      </w:pPr>
      <w:rPr>
        <w:rFonts w:ascii="Wingdings" w:hAnsi="Wingdings" w:hint="default"/>
        <w:sz w:val="20"/>
      </w:rPr>
    </w:lvl>
    <w:lvl w:ilvl="3" w:tplc="BBEAA05C" w:tentative="1">
      <w:start w:val="1"/>
      <w:numFmt w:val="bullet"/>
      <w:lvlText w:val=""/>
      <w:lvlJc w:val="left"/>
      <w:pPr>
        <w:tabs>
          <w:tab w:val="num" w:pos="2880"/>
        </w:tabs>
        <w:ind w:left="2880" w:hanging="360"/>
      </w:pPr>
      <w:rPr>
        <w:rFonts w:ascii="Wingdings" w:hAnsi="Wingdings" w:hint="default"/>
        <w:sz w:val="20"/>
      </w:rPr>
    </w:lvl>
    <w:lvl w:ilvl="4" w:tplc="64D606A8" w:tentative="1">
      <w:start w:val="1"/>
      <w:numFmt w:val="bullet"/>
      <w:lvlText w:val=""/>
      <w:lvlJc w:val="left"/>
      <w:pPr>
        <w:tabs>
          <w:tab w:val="num" w:pos="3600"/>
        </w:tabs>
        <w:ind w:left="3600" w:hanging="360"/>
      </w:pPr>
      <w:rPr>
        <w:rFonts w:ascii="Wingdings" w:hAnsi="Wingdings" w:hint="default"/>
        <w:sz w:val="20"/>
      </w:rPr>
    </w:lvl>
    <w:lvl w:ilvl="5" w:tplc="9EE8B64C" w:tentative="1">
      <w:start w:val="1"/>
      <w:numFmt w:val="bullet"/>
      <w:lvlText w:val=""/>
      <w:lvlJc w:val="left"/>
      <w:pPr>
        <w:tabs>
          <w:tab w:val="num" w:pos="4320"/>
        </w:tabs>
        <w:ind w:left="4320" w:hanging="360"/>
      </w:pPr>
      <w:rPr>
        <w:rFonts w:ascii="Wingdings" w:hAnsi="Wingdings" w:hint="default"/>
        <w:sz w:val="20"/>
      </w:rPr>
    </w:lvl>
    <w:lvl w:ilvl="6" w:tplc="2AD0DABC" w:tentative="1">
      <w:start w:val="1"/>
      <w:numFmt w:val="bullet"/>
      <w:lvlText w:val=""/>
      <w:lvlJc w:val="left"/>
      <w:pPr>
        <w:tabs>
          <w:tab w:val="num" w:pos="5040"/>
        </w:tabs>
        <w:ind w:left="5040" w:hanging="360"/>
      </w:pPr>
      <w:rPr>
        <w:rFonts w:ascii="Wingdings" w:hAnsi="Wingdings" w:hint="default"/>
        <w:sz w:val="20"/>
      </w:rPr>
    </w:lvl>
    <w:lvl w:ilvl="7" w:tplc="00900E96" w:tentative="1">
      <w:start w:val="1"/>
      <w:numFmt w:val="bullet"/>
      <w:lvlText w:val=""/>
      <w:lvlJc w:val="left"/>
      <w:pPr>
        <w:tabs>
          <w:tab w:val="num" w:pos="5760"/>
        </w:tabs>
        <w:ind w:left="5760" w:hanging="360"/>
      </w:pPr>
      <w:rPr>
        <w:rFonts w:ascii="Wingdings" w:hAnsi="Wingdings" w:hint="default"/>
        <w:sz w:val="20"/>
      </w:rPr>
    </w:lvl>
    <w:lvl w:ilvl="8" w:tplc="F0B6294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796696"/>
    <w:multiLevelType w:val="hybridMultilevel"/>
    <w:tmpl w:val="B980D6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B3"/>
    <w:rsid w:val="000D02B2"/>
    <w:rsid w:val="00717747"/>
    <w:rsid w:val="00B327A2"/>
    <w:rsid w:val="00C42DEC"/>
    <w:rsid w:val="00CC01B3"/>
    <w:rsid w:val="00EC51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B3"/>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C01B3"/>
    <w:pPr>
      <w:spacing w:before="100" w:beforeAutospacing="1" w:after="100" w:afterAutospacing="1"/>
    </w:pPr>
  </w:style>
  <w:style w:type="character" w:customStyle="1" w:styleId="sumario12">
    <w:name w:val="sumario12"/>
    <w:rsid w:val="00CC01B3"/>
    <w:rPr>
      <w:rFonts w:ascii="Arial" w:hAnsi="Arial" w:cs="Arial" w:hint="default"/>
      <w:color w:val="000000"/>
      <w:sz w:val="14"/>
      <w:szCs w:val="14"/>
    </w:rPr>
  </w:style>
  <w:style w:type="character" w:customStyle="1" w:styleId="contenidos13">
    <w:name w:val="contenidos13"/>
    <w:rsid w:val="00CC01B3"/>
    <w:rPr>
      <w:rFonts w:ascii="Arial" w:hAnsi="Arial" w:cs="Arial" w:hint="default"/>
      <w:color w:val="000000"/>
      <w:sz w:val="17"/>
      <w:szCs w:val="17"/>
    </w:rPr>
  </w:style>
  <w:style w:type="paragraph" w:styleId="Textodeglobo">
    <w:name w:val="Balloon Text"/>
    <w:basedOn w:val="Normal"/>
    <w:link w:val="TextodegloboCar"/>
    <w:uiPriority w:val="99"/>
    <w:semiHidden/>
    <w:unhideWhenUsed/>
    <w:rsid w:val="00CC01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1B3"/>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EC51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112"/>
    <w:rPr>
      <w:rFonts w:ascii="Calibri" w:eastAsia="Times New Roman" w:hAnsi="Calibri" w:cs="Times New Roman"/>
      <w:lang w:eastAsia="es-MX"/>
    </w:rPr>
  </w:style>
  <w:style w:type="paragraph" w:styleId="Piedepgina">
    <w:name w:val="footer"/>
    <w:basedOn w:val="Normal"/>
    <w:link w:val="PiedepginaCar"/>
    <w:uiPriority w:val="99"/>
    <w:unhideWhenUsed/>
    <w:rsid w:val="00EC51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112"/>
    <w:rPr>
      <w:rFonts w:ascii="Calibri" w:eastAsia="Times New Roman" w:hAnsi="Calibri" w:cs="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B3"/>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C01B3"/>
    <w:pPr>
      <w:spacing w:before="100" w:beforeAutospacing="1" w:after="100" w:afterAutospacing="1"/>
    </w:pPr>
  </w:style>
  <w:style w:type="character" w:customStyle="1" w:styleId="sumario12">
    <w:name w:val="sumario12"/>
    <w:rsid w:val="00CC01B3"/>
    <w:rPr>
      <w:rFonts w:ascii="Arial" w:hAnsi="Arial" w:cs="Arial" w:hint="default"/>
      <w:color w:val="000000"/>
      <w:sz w:val="14"/>
      <w:szCs w:val="14"/>
    </w:rPr>
  </w:style>
  <w:style w:type="character" w:customStyle="1" w:styleId="contenidos13">
    <w:name w:val="contenidos13"/>
    <w:rsid w:val="00CC01B3"/>
    <w:rPr>
      <w:rFonts w:ascii="Arial" w:hAnsi="Arial" w:cs="Arial" w:hint="default"/>
      <w:color w:val="000000"/>
      <w:sz w:val="17"/>
      <w:szCs w:val="17"/>
    </w:rPr>
  </w:style>
  <w:style w:type="paragraph" w:styleId="Textodeglobo">
    <w:name w:val="Balloon Text"/>
    <w:basedOn w:val="Normal"/>
    <w:link w:val="TextodegloboCar"/>
    <w:uiPriority w:val="99"/>
    <w:semiHidden/>
    <w:unhideWhenUsed/>
    <w:rsid w:val="00CC01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1B3"/>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EC51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112"/>
    <w:rPr>
      <w:rFonts w:ascii="Calibri" w:eastAsia="Times New Roman" w:hAnsi="Calibri" w:cs="Times New Roman"/>
      <w:lang w:eastAsia="es-MX"/>
    </w:rPr>
  </w:style>
  <w:style w:type="paragraph" w:styleId="Piedepgina">
    <w:name w:val="footer"/>
    <w:basedOn w:val="Normal"/>
    <w:link w:val="PiedepginaCar"/>
    <w:uiPriority w:val="99"/>
    <w:unhideWhenUsed/>
    <w:rsid w:val="00EC51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112"/>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586</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 chavez</dc:creator>
  <cp:keywords/>
  <dc:description/>
  <cp:lastModifiedBy>marite chavez</cp:lastModifiedBy>
  <cp:revision>3</cp:revision>
  <dcterms:created xsi:type="dcterms:W3CDTF">2015-03-02T19:12:00Z</dcterms:created>
  <dcterms:modified xsi:type="dcterms:W3CDTF">2015-03-20T23:38:00Z</dcterms:modified>
</cp:coreProperties>
</file>